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6A" w:rsidRPr="00E82EEF" w:rsidRDefault="000C796A" w:rsidP="000C796A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السادة الهيئة العامة للغذاء 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و الدواء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بالقطاع / مكتب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..................  </w:t>
      </w:r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سلمه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</w:t>
      </w:r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الله </w:t>
      </w:r>
    </w:p>
    <w:p w:rsidR="000C796A" w:rsidRPr="00E82EEF" w:rsidRDefault="000C796A" w:rsidP="000C796A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السلام عليكم ورحمة الله </w:t>
      </w:r>
      <w:proofErr w:type="gramStart"/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وبركاته،،،</w:t>
      </w:r>
      <w:proofErr w:type="gramEnd"/>
    </w:p>
    <w:p w:rsidR="000C796A" w:rsidRPr="00E82EEF" w:rsidRDefault="000C796A" w:rsidP="000C796A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0C796A" w:rsidRPr="00E82EEF" w:rsidRDefault="000C796A" w:rsidP="000C796A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إشارة </w:t>
      </w:r>
      <w:r w:rsidRPr="00E82EE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الى ............................................................... والمرتبطة بالزيارة التفتيشية الموضح بياناتها أدناه:</w:t>
      </w:r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</w:p>
    <w:tbl>
      <w:tblPr>
        <w:bidiVisual/>
        <w:tblW w:w="54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7295"/>
      </w:tblGrid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تاريخ الزيارة</w:t>
            </w:r>
          </w:p>
        </w:tc>
        <w:tc>
          <w:tcPr>
            <w:tcW w:w="3599" w:type="pct"/>
            <w:vAlign w:val="center"/>
          </w:tcPr>
          <w:p w:rsidR="000C796A" w:rsidRPr="00E82EEF" w:rsidRDefault="000C796A" w:rsidP="000C796A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E82EE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/        /</w:t>
            </w:r>
          </w:p>
        </w:tc>
      </w:tr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رقم الاعتراض</w:t>
            </w:r>
          </w:p>
        </w:tc>
        <w:tc>
          <w:tcPr>
            <w:tcW w:w="3599" w:type="pct"/>
            <w:vAlign w:val="center"/>
          </w:tcPr>
          <w:p w:rsidR="000C796A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E82EEF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الاول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الثاني  </w:t>
            </w:r>
          </w:p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" في حال الاعتراض الثاني يجب ارفاق رد القطاع المعني على الاعتراض الاول"</w:t>
            </w:r>
          </w:p>
        </w:tc>
      </w:tr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اسم المنشأة</w:t>
            </w:r>
          </w:p>
        </w:tc>
        <w:tc>
          <w:tcPr>
            <w:tcW w:w="3599" w:type="pct"/>
            <w:vAlign w:val="center"/>
          </w:tcPr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نوع المنشأة</w:t>
            </w:r>
          </w:p>
        </w:tc>
        <w:tc>
          <w:tcPr>
            <w:tcW w:w="3599" w:type="pct"/>
            <w:vAlign w:val="center"/>
          </w:tcPr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E82EEF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مستودع    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منفذ بيع     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مكتب علمي  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مكتب استشاري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منشأة</w:t>
            </w:r>
          </w:p>
          <w:p w:rsidR="000C796A" w:rsidRPr="00E82EEF" w:rsidRDefault="000C796A" w:rsidP="00F64F84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2E4CC2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2E4C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E4CC2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مصنع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            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غيرها:.......................................</w:t>
            </w:r>
          </w:p>
        </w:tc>
      </w:tr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نشاط المنشأة</w:t>
            </w:r>
          </w:p>
        </w:tc>
        <w:tc>
          <w:tcPr>
            <w:tcW w:w="3599" w:type="pct"/>
            <w:vAlign w:val="center"/>
          </w:tcPr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E82EEF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غذائية    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دوائية     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تجميل  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أجهزة و منتجات طبية     </w:t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أعلاف</w:t>
            </w:r>
          </w:p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E82EEF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6F"/>
            </w: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مبيدات</w:t>
            </w:r>
          </w:p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E82EE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غيرها:.......................................</w:t>
            </w:r>
          </w:p>
        </w:tc>
      </w:tr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رقم السجل التجاري للمنشأة</w:t>
            </w:r>
          </w:p>
        </w:tc>
        <w:tc>
          <w:tcPr>
            <w:tcW w:w="3599" w:type="pct"/>
            <w:vAlign w:val="center"/>
          </w:tcPr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عنوان المنشأة</w:t>
            </w:r>
          </w:p>
        </w:tc>
        <w:tc>
          <w:tcPr>
            <w:tcW w:w="3599" w:type="pct"/>
            <w:vAlign w:val="center"/>
          </w:tcPr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proofErr w:type="spellStart"/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إسم</w:t>
            </w:r>
            <w:proofErr w:type="spellEnd"/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 xml:space="preserve"> ممثل المنشأة</w:t>
            </w:r>
          </w:p>
        </w:tc>
        <w:tc>
          <w:tcPr>
            <w:tcW w:w="3599" w:type="pct"/>
            <w:vAlign w:val="center"/>
          </w:tcPr>
          <w:p w:rsidR="000C796A" w:rsidRPr="00E82EEF" w:rsidRDefault="000C796A" w:rsidP="00F64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  <w:tr w:rsidR="000C796A" w:rsidRPr="00E82EEF" w:rsidTr="00F64F84">
        <w:tc>
          <w:tcPr>
            <w:tcW w:w="1401" w:type="pct"/>
            <w:vAlign w:val="center"/>
          </w:tcPr>
          <w:p w:rsidR="000C796A" w:rsidRPr="00E82EEF" w:rsidRDefault="000C796A" w:rsidP="00F64F84">
            <w:pPr>
              <w:bidi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82EE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أسباب الاعتراض</w:t>
            </w:r>
          </w:p>
        </w:tc>
        <w:tc>
          <w:tcPr>
            <w:tcW w:w="3599" w:type="pct"/>
            <w:vAlign w:val="center"/>
          </w:tcPr>
          <w:p w:rsidR="000C796A" w:rsidRDefault="000C796A" w:rsidP="00F64F84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0C796A" w:rsidRDefault="000C796A" w:rsidP="00F64F8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0C796A" w:rsidRDefault="000C796A" w:rsidP="00F64F8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0C796A" w:rsidRDefault="000C796A" w:rsidP="00F64F8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0C796A" w:rsidRDefault="000C796A" w:rsidP="00F64F8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0C796A" w:rsidRDefault="000C796A" w:rsidP="00F64F8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0C796A" w:rsidRDefault="000C796A" w:rsidP="00F64F8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0C796A" w:rsidRDefault="000C796A" w:rsidP="00F64F8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0C796A" w:rsidRPr="00E82EEF" w:rsidRDefault="000C796A" w:rsidP="00F64F84">
            <w:pPr>
              <w:bidi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</w:tr>
    </w:tbl>
    <w:p w:rsidR="000C796A" w:rsidRPr="00E82EEF" w:rsidRDefault="000C796A" w:rsidP="000C796A">
      <w:pPr>
        <w:bidi/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796A" w:rsidRPr="00E82EEF" w:rsidRDefault="000C796A" w:rsidP="000C796A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proofErr w:type="gramStart"/>
      <w:r w:rsidRPr="00E82EE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و </w:t>
      </w:r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أتعهد</w:t>
      </w:r>
      <w:proofErr w:type="gramEnd"/>
      <w:r w:rsidRPr="00E82EEF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82EE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أنا ......................................................... ممثل المنشأة و برقم سجل مدني ...................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E82EE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بصحة جميع ما تم ذكره أعلاه وسلامة جميع المستندات المرفقة. كما أتعهد بالالتزام بجميع قرارات الزيارة التفتيشي</w:t>
      </w:r>
      <w:r w:rsidRPr="00E82EEF"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ة</w:t>
      </w:r>
      <w:r w:rsidRPr="00E82EE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المعترض عليها الى حين استلام الرد على هذا الاعتراض.  </w:t>
      </w:r>
    </w:p>
    <w:p w:rsidR="000C796A" w:rsidRPr="00E82EEF" w:rsidRDefault="000C796A" w:rsidP="000C796A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0C796A" w:rsidRPr="00E82EEF" w:rsidRDefault="000C796A" w:rsidP="000C796A">
      <w:pPr>
        <w:bidi/>
        <w:spacing w:after="0" w:line="240" w:lineRule="auto"/>
        <w:ind w:left="-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C796A" w:rsidRPr="00E82EEF" w:rsidRDefault="000C796A" w:rsidP="000C796A">
      <w:pPr>
        <w:bidi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82EE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               أسم الشخص المسئول:</w:t>
      </w:r>
    </w:p>
    <w:p w:rsidR="000C796A" w:rsidRPr="00E82EEF" w:rsidRDefault="000C796A" w:rsidP="000C796A">
      <w:pPr>
        <w:bidi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82EE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</w:t>
      </w:r>
      <w:r w:rsidRPr="00E82EE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E82EE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82EE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E82EE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لتوقيع:</w:t>
      </w:r>
    </w:p>
    <w:p w:rsidR="000C796A" w:rsidRPr="00E82EEF" w:rsidRDefault="000C796A" w:rsidP="000C796A">
      <w:pPr>
        <w:bidi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82EE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التاريخ: </w:t>
      </w:r>
    </w:p>
    <w:p w:rsidR="000C796A" w:rsidRPr="00E82EEF" w:rsidRDefault="000C796A" w:rsidP="000C79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82EE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</w:t>
      </w:r>
    </w:p>
    <w:p w:rsidR="000C796A" w:rsidRPr="00E82EEF" w:rsidRDefault="000C796A" w:rsidP="007A538C">
      <w:pPr>
        <w:bidi/>
        <w:spacing w:after="0" w:line="240" w:lineRule="auto"/>
        <w:ind w:left="-43"/>
        <w:jc w:val="both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  <w:r w:rsidRPr="00E82EEF">
        <w:rPr>
          <w:rFonts w:ascii="Sakkal Majalla" w:eastAsia="Times New Roman" w:hAnsi="Sakkal Majalla" w:cs="Sakkal Majalla"/>
          <w:b/>
          <w:bCs/>
          <w:sz w:val="18"/>
          <w:szCs w:val="18"/>
        </w:rPr>
        <w:t></w:t>
      </w:r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 xml:space="preserve"> </w:t>
      </w:r>
      <w:r w:rsidRPr="005231C5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لا يقبل طلب الاعتراض بعد </w:t>
      </w:r>
      <w:r w:rsidR="007A538C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>5</w:t>
      </w:r>
      <w:bookmarkStart w:id="0" w:name="_GoBack"/>
      <w:bookmarkEnd w:id="0"/>
      <w:r w:rsidRPr="005231C5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 أيام عمل من تاريخ </w:t>
      </w:r>
      <w:r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>استلام</w:t>
      </w:r>
      <w:r w:rsidRPr="005231C5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>تقرير الزيارة</w:t>
      </w:r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>.</w:t>
      </w:r>
      <w:r w:rsidRPr="00E82EEF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 </w:t>
      </w:r>
    </w:p>
    <w:p w:rsidR="000C796A" w:rsidRPr="00E82EEF" w:rsidRDefault="000C796A" w:rsidP="000C796A">
      <w:pPr>
        <w:bidi/>
        <w:spacing w:after="0" w:line="240" w:lineRule="auto"/>
        <w:ind w:left="-43"/>
        <w:jc w:val="both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  <w:r w:rsidRPr="00E82EEF">
        <w:rPr>
          <w:rFonts w:ascii="Sakkal Majalla" w:eastAsia="Times New Roman" w:hAnsi="Sakkal Majalla" w:cs="Sakkal Majalla"/>
          <w:b/>
          <w:bCs/>
          <w:sz w:val="18"/>
          <w:szCs w:val="18"/>
        </w:rPr>
        <w:t></w:t>
      </w:r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 xml:space="preserve"> لا يقبل تقديم</w:t>
      </w:r>
      <w:r w:rsidRPr="00E82EEF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 الاعتراض من المنشأة في حال وجود اعتراض قائم</w:t>
      </w:r>
    </w:p>
    <w:p w:rsidR="000C796A" w:rsidRPr="00E82EEF" w:rsidRDefault="000C796A" w:rsidP="000C796A">
      <w:pPr>
        <w:bidi/>
        <w:spacing w:after="0" w:line="240" w:lineRule="auto"/>
        <w:ind w:left="-43"/>
        <w:jc w:val="both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  <w:r w:rsidRPr="00E82EEF">
        <w:rPr>
          <w:rFonts w:ascii="Sakkal Majalla" w:eastAsia="Times New Roman" w:hAnsi="Sakkal Majalla" w:cs="Sakkal Majalla"/>
          <w:b/>
          <w:bCs/>
          <w:sz w:val="18"/>
          <w:szCs w:val="18"/>
        </w:rPr>
        <w:t></w:t>
      </w:r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 xml:space="preserve"> </w:t>
      </w:r>
      <w:r w:rsidRPr="00E82EEF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تقديم كامل مستندات </w:t>
      </w:r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>المرتبطة بالاعتراض</w:t>
      </w:r>
    </w:p>
    <w:p w:rsidR="000C796A" w:rsidRPr="00E82EEF" w:rsidRDefault="000C796A" w:rsidP="000C796A">
      <w:pPr>
        <w:bidi/>
        <w:spacing w:after="0" w:line="240" w:lineRule="auto"/>
        <w:ind w:left="-43"/>
        <w:jc w:val="both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</w:p>
    <w:p w:rsidR="000C796A" w:rsidRPr="00E82EEF" w:rsidRDefault="000C796A" w:rsidP="000C796A">
      <w:pPr>
        <w:bidi/>
        <w:spacing w:after="0" w:line="240" w:lineRule="auto"/>
        <w:ind w:left="-43"/>
        <w:jc w:val="both"/>
        <w:rPr>
          <w:rFonts w:ascii="Sakkal Majalla" w:eastAsia="Times New Roman" w:hAnsi="Sakkal Majalla" w:cs="Sakkal Majalla"/>
          <w:b/>
          <w:bCs/>
          <w:sz w:val="18"/>
          <w:szCs w:val="18"/>
          <w:u w:val="single"/>
          <w:rtl/>
        </w:rPr>
      </w:pPr>
      <w:r w:rsidRPr="00E82EEF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 </w:t>
      </w:r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 xml:space="preserve">          </w:t>
      </w:r>
      <w:r w:rsidRPr="00E82EEF">
        <w:rPr>
          <w:rFonts w:ascii="Sakkal Majalla" w:eastAsia="Times New Roman" w:hAnsi="Sakkal Majalla" w:cs="Sakkal Majalla"/>
          <w:b/>
          <w:bCs/>
          <w:sz w:val="18"/>
          <w:szCs w:val="18"/>
          <w:u w:val="single"/>
          <w:rtl/>
        </w:rPr>
        <w:t xml:space="preserve">(يعاد نسخ هذا التعهد على مطبوعات </w:t>
      </w:r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u w:val="single"/>
          <w:rtl/>
        </w:rPr>
        <w:t xml:space="preserve">المنشأة </w:t>
      </w:r>
      <w:proofErr w:type="gramStart"/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u w:val="single"/>
          <w:rtl/>
        </w:rPr>
        <w:t>و يصدق</w:t>
      </w:r>
      <w:proofErr w:type="gramEnd"/>
      <w:r w:rsidRPr="00E82EEF">
        <w:rPr>
          <w:rFonts w:ascii="Sakkal Majalla" w:eastAsia="Times New Roman" w:hAnsi="Sakkal Majalla" w:cs="Sakkal Majalla" w:hint="cs"/>
          <w:b/>
          <w:bCs/>
          <w:sz w:val="18"/>
          <w:szCs w:val="18"/>
          <w:u w:val="single"/>
          <w:rtl/>
        </w:rPr>
        <w:t xml:space="preserve"> من الغرفة التجارية</w:t>
      </w:r>
      <w:r w:rsidRPr="00E82EEF">
        <w:rPr>
          <w:rFonts w:ascii="Sakkal Majalla" w:eastAsia="Times New Roman" w:hAnsi="Sakkal Majalla" w:cs="Sakkal Majalla"/>
          <w:b/>
          <w:bCs/>
          <w:sz w:val="18"/>
          <w:szCs w:val="18"/>
          <w:u w:val="single"/>
          <w:rtl/>
        </w:rPr>
        <w:t>)</w:t>
      </w:r>
    </w:p>
    <w:p w:rsidR="00674C46" w:rsidRDefault="00674C46" w:rsidP="000C796A">
      <w:pPr>
        <w:bidi/>
      </w:pPr>
    </w:p>
    <w:sectPr w:rsidR="00674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1DF8"/>
    <w:multiLevelType w:val="hybridMultilevel"/>
    <w:tmpl w:val="DC8A2D4A"/>
    <w:lvl w:ilvl="0" w:tplc="B728EB3C">
      <w:numFmt w:val="bullet"/>
      <w:lvlText w:val="-"/>
      <w:lvlJc w:val="left"/>
      <w:pPr>
        <w:ind w:left="2940" w:hanging="360"/>
      </w:pPr>
      <w:rPr>
        <w:rFonts w:ascii="Arial" w:eastAsia="Calibri" w:hAnsi="Arial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A"/>
    <w:rsid w:val="000C796A"/>
    <w:rsid w:val="00674C46"/>
    <w:rsid w:val="007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B9BF"/>
  <w15:chartTrackingRefBased/>
  <w15:docId w15:val="{C5A50EFB-4CC1-46B7-871E-1B2F18F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A. AL-Madhi</dc:creator>
  <cp:keywords/>
  <dc:description/>
  <cp:lastModifiedBy>Mohammed A. AL-Madhi</cp:lastModifiedBy>
  <cp:revision>2</cp:revision>
  <dcterms:created xsi:type="dcterms:W3CDTF">2023-01-23T04:36:00Z</dcterms:created>
  <dcterms:modified xsi:type="dcterms:W3CDTF">2023-01-23T04:36:00Z</dcterms:modified>
</cp:coreProperties>
</file>